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4E08" w14:textId="26C0F6E1" w:rsidR="006F30B4" w:rsidRPr="00041F64" w:rsidRDefault="006F30B4" w:rsidP="006F30B4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CE50D94" wp14:editId="744F82CC">
            <wp:simplePos x="0" y="0"/>
            <wp:positionH relativeFrom="column">
              <wp:posOffset>1746504</wp:posOffset>
            </wp:positionH>
            <wp:positionV relativeFrom="paragraph">
              <wp:posOffset>-89632</wp:posOffset>
            </wp:positionV>
            <wp:extent cx="497712" cy="439838"/>
            <wp:effectExtent l="0" t="0" r="0" b="0"/>
            <wp:wrapNone/>
            <wp:docPr id="209728318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" r="93"/>
                    <a:stretch>
                      <a:fillRect/>
                    </a:stretch>
                  </pic:blipFill>
                  <pic:spPr>
                    <a:xfrm>
                      <a:off x="0" y="0"/>
                      <a:ext cx="497712" cy="439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8B183FE" wp14:editId="4D21A527">
            <wp:simplePos x="0" y="0"/>
            <wp:positionH relativeFrom="column">
              <wp:posOffset>-64370</wp:posOffset>
            </wp:positionH>
            <wp:positionV relativeFrom="paragraph">
              <wp:posOffset>-50973</wp:posOffset>
            </wp:positionV>
            <wp:extent cx="400912" cy="400050"/>
            <wp:effectExtent l="0" t="0" r="0" b="0"/>
            <wp:wrapNone/>
            <wp:docPr id="51610010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t="168" b="168"/>
                    <a:stretch>
                      <a:fillRect/>
                    </a:stretch>
                  </pic:blipFill>
                  <pic:spPr>
                    <a:xfrm>
                      <a:off x="0" y="0"/>
                      <a:ext cx="400912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1312" behindDoc="1" locked="0" layoutInCell="1" hidden="0" allowOverlap="1" wp14:anchorId="1EC9B48B" wp14:editId="7B5309B5">
                <wp:simplePos x="0" y="0"/>
                <wp:positionH relativeFrom="page">
                  <wp:posOffset>698400</wp:posOffset>
                </wp:positionH>
                <wp:positionV relativeFrom="page">
                  <wp:posOffset>720000</wp:posOffset>
                </wp:positionV>
                <wp:extent cx="1893600" cy="676275"/>
                <wp:effectExtent l="0" t="0" r="11430" b="28575"/>
                <wp:wrapNone/>
                <wp:docPr id="1627161272" name="Flussdiagramm: Grenzstelle 1627161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600" cy="6762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279E4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BFF456" w14:textId="0619058C" w:rsidR="006F30B4" w:rsidRPr="008D42FE" w:rsidRDefault="006F30B4" w:rsidP="006F30B4">
                            <w:pPr>
                              <w:keepNext/>
                              <w:keepLines/>
                              <w:spacing w:after="0" w:line="240" w:lineRule="auto"/>
                              <w:ind w:left="720"/>
                              <w:textDirection w:val="btLr"/>
                              <w:outlineLvl w:val="4"/>
                              <w:rPr>
                                <w:rFonts w:ascii="DM Sans" w:eastAsia="DM Sans" w:hAnsi="DM Sans" w:cs="DM Sans"/>
                                <w:b/>
                                <w:color w:val="279E44"/>
                                <w:kern w:val="0"/>
                                <w:sz w:val="28"/>
                                <w:szCs w:val="28"/>
                                <w:lang w:val="de"/>
                                <w14:ligatures w14:val="none"/>
                              </w:rPr>
                            </w:pPr>
                            <w:r w:rsidRPr="008D42FE">
                              <w:rPr>
                                <w:rFonts w:ascii="DM Sans" w:eastAsia="DM Sans" w:hAnsi="DM Sans" w:cs="DM Sans"/>
                                <w:b/>
                                <w:color w:val="279E44"/>
                                <w:kern w:val="0"/>
                                <w:sz w:val="28"/>
                                <w:szCs w:val="28"/>
                                <w:lang w:val="de"/>
                                <w14:ligatures w14:val="none"/>
                              </w:rPr>
                              <w:t>Material</w:t>
                            </w:r>
                            <w:r>
                              <w:rPr>
                                <w:rFonts w:ascii="DM Sans" w:eastAsia="DM Sans" w:hAnsi="DM Sans" w:cs="DM Sans"/>
                                <w:b/>
                                <w:color w:val="279E44"/>
                                <w:kern w:val="0"/>
                                <w:sz w:val="28"/>
                                <w:szCs w:val="28"/>
                                <w:lang w:val="d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DM Sans" w:eastAsia="DM Sans" w:hAnsi="DM Sans" w:cs="DM Sans"/>
                                <w:b/>
                                <w:color w:val="279E44"/>
                                <w:kern w:val="0"/>
                                <w:sz w:val="28"/>
                                <w:szCs w:val="28"/>
                                <w:lang w:val="de"/>
                                <w14:ligatures w14:val="none"/>
                              </w:rPr>
                              <w:t>2</w:t>
                            </w:r>
                          </w:p>
                          <w:p w14:paraId="310D70E4" w14:textId="77777777" w:rsidR="006F30B4" w:rsidRDefault="006F30B4" w:rsidP="006F30B4">
                            <w:pPr>
                              <w:pStyle w:val="berschrift5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9B48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ussdiagramm: Grenzstelle 1627161272" o:spid="_x0000_s1026" type="#_x0000_t116" style="position:absolute;margin-left:55pt;margin-top:56.7pt;width:149.1pt;height:53.25pt;z-index:-251655168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" strokecolor="#279e44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ABFF456" w14:textId="0619058C" w:rsidR="006F30B4" w:rsidRPr="008D42FE" w:rsidRDefault="006F30B4" w:rsidP="006F30B4">
                      <w:pPr>
                        <w:keepNext/>
                        <w:keepLines/>
                        <w:spacing w:after="0" w:line="240" w:lineRule="auto"/>
                        <w:ind w:left="720"/>
                        <w:textDirection w:val="btLr"/>
                        <w:outlineLvl w:val="4"/>
                        <w:rPr>
                          <w:rFonts w:ascii="DM Sans" w:eastAsia="DM Sans" w:hAnsi="DM Sans" w:cs="DM Sans"/>
                          <w:b/>
                          <w:color w:val="279E44"/>
                          <w:kern w:val="0"/>
                          <w:sz w:val="28"/>
                          <w:szCs w:val="28"/>
                          <w:lang w:val="de"/>
                          <w14:ligatures w14:val="none"/>
                        </w:rPr>
                      </w:pPr>
                      <w:r w:rsidRPr="008D42FE">
                        <w:rPr>
                          <w:rFonts w:ascii="DM Sans" w:eastAsia="DM Sans" w:hAnsi="DM Sans" w:cs="DM Sans"/>
                          <w:b/>
                          <w:color w:val="279E44"/>
                          <w:kern w:val="0"/>
                          <w:sz w:val="28"/>
                          <w:szCs w:val="28"/>
                          <w:lang w:val="de"/>
                          <w14:ligatures w14:val="none"/>
                        </w:rPr>
                        <w:t>Material</w:t>
                      </w:r>
                      <w:r>
                        <w:rPr>
                          <w:rFonts w:ascii="DM Sans" w:eastAsia="DM Sans" w:hAnsi="DM Sans" w:cs="DM Sans"/>
                          <w:b/>
                          <w:color w:val="279E44"/>
                          <w:kern w:val="0"/>
                          <w:sz w:val="28"/>
                          <w:szCs w:val="28"/>
                          <w:lang w:val="de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DM Sans" w:eastAsia="DM Sans" w:hAnsi="DM Sans" w:cs="DM Sans"/>
                          <w:b/>
                          <w:color w:val="279E44"/>
                          <w:kern w:val="0"/>
                          <w:sz w:val="28"/>
                          <w:szCs w:val="28"/>
                          <w:lang w:val="de"/>
                          <w14:ligatures w14:val="none"/>
                        </w:rPr>
                        <w:t>2</w:t>
                      </w:r>
                    </w:p>
                    <w:p w14:paraId="310D70E4" w14:textId="77777777" w:rsidR="006F30B4" w:rsidRDefault="006F30B4" w:rsidP="006F30B4">
                      <w:pPr>
                        <w:pStyle w:val="berschrift5"/>
                        <w:textDirection w:val="btL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0A77B9" w14:textId="77777777" w:rsidR="006F30B4" w:rsidRDefault="006F30B4" w:rsidP="006F30B4">
      <w:pPr>
        <w:pStyle w:val="Untertitel"/>
        <w:spacing w:after="0"/>
        <w:rPr>
          <w:rFonts w:ascii="Space Grotesk" w:eastAsia="Space Grotesk" w:hAnsi="Space Grotesk" w:cs="Space Grotesk"/>
          <w:bCs/>
          <w:color w:val="999999"/>
        </w:rPr>
      </w:pPr>
    </w:p>
    <w:p w14:paraId="309FE6EC" w14:textId="2FE2F778" w:rsidR="006F30B4" w:rsidRPr="004D6177" w:rsidRDefault="006F30B4" w:rsidP="006F30B4">
      <w:pPr>
        <w:pStyle w:val="Untertitel"/>
        <w:spacing w:after="0"/>
        <w:jc w:val="center"/>
        <w:rPr>
          <w:rFonts w:ascii="Space Grotesk" w:eastAsia="Space Grotesk" w:hAnsi="Space Grotesk" w:cs="Space Grotesk"/>
          <w:bCs/>
          <w:color w:val="999999"/>
          <w:lang w:val="de-DE"/>
        </w:rPr>
      </w:pPr>
      <w:r>
        <w:rPr>
          <w:rFonts w:ascii="Space Grotesk" w:eastAsia="Space Grotesk" w:hAnsi="Space Grotesk" w:cs="Space Grotesk"/>
          <w:bCs/>
          <w:color w:val="999999"/>
          <w:lang w:val="de-DE"/>
        </w:rPr>
        <w:t xml:space="preserve">Rollenverteilung </w:t>
      </w:r>
      <w:proofErr w:type="spellStart"/>
      <w:r>
        <w:rPr>
          <w:rFonts w:ascii="Space Grotesk" w:eastAsia="Space Grotesk" w:hAnsi="Space Grotesk" w:cs="Space Grotesk"/>
          <w:bCs/>
          <w:color w:val="999999"/>
          <w:lang w:val="de-DE"/>
        </w:rPr>
        <w:t>Fishbowl</w:t>
      </w:r>
      <w:proofErr w:type="spellEnd"/>
      <w:r>
        <w:rPr>
          <w:rFonts w:ascii="Space Grotesk" w:eastAsia="Space Grotesk" w:hAnsi="Space Grotesk" w:cs="Space Grotesk"/>
          <w:bCs/>
          <w:color w:val="999999"/>
          <w:lang w:val="de-DE"/>
        </w:rPr>
        <w:t xml:space="preserve"> - Diskussion</w:t>
      </w:r>
    </w:p>
    <w:p w14:paraId="4C2302FE" w14:textId="3E428D47" w:rsidR="006F30B4" w:rsidRPr="006F30B4" w:rsidRDefault="00962298" w:rsidP="006F30B4">
      <w:pPr>
        <w:pStyle w:val="Untertitel"/>
        <w:spacing w:after="0"/>
        <w:jc w:val="center"/>
        <w:rPr>
          <w:rFonts w:ascii="Space Grotesk" w:eastAsia="Space Grotesk" w:hAnsi="Space Grotesk" w:cs="Space Grotesk"/>
          <w:bCs/>
          <w:color w:val="999999"/>
        </w:rPr>
      </w:pPr>
      <w:r>
        <w:rPr>
          <w:rFonts w:ascii="Space Grotesk" w:eastAsia="Space Grotesk" w:hAnsi="Space Grotesk" w:cs="Space Grotesk"/>
          <w:bCs/>
          <w:noProof/>
          <w:color w:val="999999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B2F2F70" wp14:editId="14DC7BD3">
                <wp:simplePos x="0" y="0"/>
                <wp:positionH relativeFrom="column">
                  <wp:posOffset>-2980</wp:posOffset>
                </wp:positionH>
                <wp:positionV relativeFrom="paragraph">
                  <wp:posOffset>188351</wp:posOffset>
                </wp:positionV>
                <wp:extent cx="6013939" cy="254977"/>
                <wp:effectExtent l="0" t="0" r="25400" b="12065"/>
                <wp:wrapNone/>
                <wp:docPr id="1350420386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939" cy="2549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86019" id="Rechteck 4" o:spid="_x0000_s1026" style="position:absolute;margin-left:-.25pt;margin-top:14.85pt;width:473.55pt;height:20.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" fillcolor="#e2efd9 [665]" strokecolor="#a8d08d [1945]" strokeweight="1pt"/>
            </w:pict>
          </mc:Fallback>
        </mc:AlternateContent>
      </w:r>
      <w:r w:rsidR="006F30B4">
        <w:rPr>
          <w:rFonts w:ascii="Space Grotesk" w:eastAsia="Space Grotesk" w:hAnsi="Space Grotesk" w:cs="Space Grotesk"/>
          <w:bCs/>
          <w:color w:val="999999"/>
        </w:rPr>
        <w:pict w14:anchorId="1F542945">
          <v:rect id="_x0000_i1061" style="width:0;height:1.5pt" o:hralign="center" o:hrstd="t" o:hr="t" fillcolor="#a0a0a0" stroked="f"/>
        </w:pict>
      </w:r>
    </w:p>
    <w:p w14:paraId="5A785FD9" w14:textId="5B06772E" w:rsidR="00C56924" w:rsidRPr="00C56924" w:rsidRDefault="00C56924" w:rsidP="00C56924">
      <w:pPr>
        <w:rPr>
          <w:b/>
          <w:bCs/>
          <w:color w:val="538135" w:themeColor="accent6" w:themeShade="BF"/>
          <w:lang w:val="de-DE"/>
        </w:rPr>
      </w:pPr>
      <w:r w:rsidRPr="00C56924">
        <w:rPr>
          <w:b/>
          <w:bCs/>
          <w:color w:val="538135" w:themeColor="accent6" w:themeShade="BF"/>
          <w:lang w:val="de-DE"/>
        </w:rPr>
        <w:t xml:space="preserve"> Rolle 1: </w:t>
      </w:r>
      <w:proofErr w:type="spellStart"/>
      <w:r w:rsidRPr="00C56924">
        <w:rPr>
          <w:b/>
          <w:bCs/>
          <w:color w:val="538135" w:themeColor="accent6" w:themeShade="BF"/>
          <w:lang w:val="de-DE"/>
        </w:rPr>
        <w:t>Tradwife</w:t>
      </w:r>
      <w:proofErr w:type="spellEnd"/>
      <w:r w:rsidRPr="00C56924">
        <w:rPr>
          <w:b/>
          <w:bCs/>
          <w:color w:val="538135" w:themeColor="accent6" w:themeShade="BF"/>
          <w:lang w:val="de-DE"/>
        </w:rPr>
        <w:t>-Befürworterin (Selbstbestimmung und Glück)</w:t>
      </w:r>
    </w:p>
    <w:p w14:paraId="5701F095" w14:textId="77777777" w:rsidR="00C56924" w:rsidRPr="00C56924" w:rsidRDefault="00C56924" w:rsidP="00C56924">
      <w:proofErr w:type="spellStart"/>
      <w:r w:rsidRPr="00C56924">
        <w:rPr>
          <w:b/>
          <w:bCs/>
        </w:rPr>
        <w:t>Deine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Argumente</w:t>
      </w:r>
      <w:proofErr w:type="spellEnd"/>
      <w:r w:rsidRPr="00C56924">
        <w:rPr>
          <w:b/>
          <w:bCs/>
        </w:rPr>
        <w:t>:</w:t>
      </w:r>
    </w:p>
    <w:p w14:paraId="00775B6D" w14:textId="77777777" w:rsidR="00C56924" w:rsidRPr="00C56924" w:rsidRDefault="00C56924" w:rsidP="00C56924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Ich habe mich frei dafür entschieden, Hausfrau zu sein, weil es mir Freude macht, mich um meine Familie zu kümmern.</w:t>
      </w:r>
    </w:p>
    <w:p w14:paraId="7DFB0929" w14:textId="2E7CCC53" w:rsidR="00C56924" w:rsidRPr="00C56924" w:rsidRDefault="00C56924" w:rsidP="00C56924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 xml:space="preserve">Karriere und Familie zu vereinen, erzeugt für viele Frauen enormen Stress. Das </w:t>
      </w:r>
      <w:proofErr w:type="spellStart"/>
      <w:r w:rsidRPr="00C56924">
        <w:rPr>
          <w:lang w:val="de-DE"/>
        </w:rPr>
        <w:t>Tradwife</w:t>
      </w:r>
      <w:proofErr w:type="spellEnd"/>
      <w:r w:rsidRPr="00C56924">
        <w:rPr>
          <w:lang w:val="de-DE"/>
        </w:rPr>
        <w:t>-Modell entlastet.</w:t>
      </w:r>
    </w:p>
    <w:p w14:paraId="229B5C50" w14:textId="77777777" w:rsidR="00C56924" w:rsidRPr="00C56924" w:rsidRDefault="00C56924" w:rsidP="00C56924">
      <w:pPr>
        <w:numPr>
          <w:ilvl w:val="0"/>
          <w:numId w:val="1"/>
        </w:numPr>
      </w:pPr>
      <w:r w:rsidRPr="00C56924">
        <w:rPr>
          <w:lang w:val="de-DE"/>
        </w:rPr>
        <w:t xml:space="preserve">Jeder Mensch sollte selbst entscheiden dürfen, welches Lebensmodell zu ihm passt. </w:t>
      </w:r>
      <w:proofErr w:type="spellStart"/>
      <w:r w:rsidRPr="00C56924">
        <w:t>Feminismus</w:t>
      </w:r>
      <w:proofErr w:type="spellEnd"/>
      <w:r w:rsidRPr="00C56924">
        <w:t xml:space="preserve"> </w:t>
      </w:r>
      <w:proofErr w:type="spellStart"/>
      <w:r w:rsidRPr="00C56924">
        <w:t>heißt</w:t>
      </w:r>
      <w:proofErr w:type="spellEnd"/>
      <w:r w:rsidRPr="00C56924">
        <w:t xml:space="preserve"> </w:t>
      </w:r>
      <w:proofErr w:type="spellStart"/>
      <w:r w:rsidRPr="00C56924">
        <w:t>doch</w:t>
      </w:r>
      <w:proofErr w:type="spellEnd"/>
      <w:r w:rsidRPr="00C56924">
        <w:t xml:space="preserve"> </w:t>
      </w:r>
      <w:proofErr w:type="spellStart"/>
      <w:r w:rsidRPr="00C56924">
        <w:t>auch</w:t>
      </w:r>
      <w:proofErr w:type="spellEnd"/>
      <w:r w:rsidRPr="00C56924">
        <w:t xml:space="preserve">: Freiheit </w:t>
      </w:r>
      <w:proofErr w:type="spellStart"/>
      <w:r w:rsidRPr="00C56924">
        <w:t>zur</w:t>
      </w:r>
      <w:proofErr w:type="spellEnd"/>
      <w:r w:rsidRPr="00C56924">
        <w:t xml:space="preserve"> Wahl!</w:t>
      </w:r>
    </w:p>
    <w:p w14:paraId="3D31362A" w14:textId="5AA11A15" w:rsidR="00C56924" w:rsidRPr="00C56924" w:rsidRDefault="00C56924" w:rsidP="00C56924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 xml:space="preserve">In sozialen Medien zeigen viele </w:t>
      </w:r>
      <w:proofErr w:type="spellStart"/>
      <w:r w:rsidRPr="00C56924">
        <w:rPr>
          <w:lang w:val="de-DE"/>
        </w:rPr>
        <w:t>Tradwives</w:t>
      </w:r>
      <w:proofErr w:type="spellEnd"/>
      <w:r w:rsidRPr="00C56924">
        <w:rPr>
          <w:lang w:val="de-DE"/>
        </w:rPr>
        <w:t>, wie glücklich sie in ihrer Rolle sind – warum sollte das schlecht sein?</w:t>
      </w:r>
    </w:p>
    <w:p w14:paraId="23F7BF94" w14:textId="125F6F09" w:rsidR="00C56924" w:rsidRPr="00C56924" w:rsidRDefault="00C56924" w:rsidP="00C56924">
      <w:proofErr w:type="spellStart"/>
      <w:r w:rsidRPr="00C56924">
        <w:rPr>
          <w:b/>
          <w:bCs/>
        </w:rPr>
        <w:t>Mögliche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Einwände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anderer</w:t>
      </w:r>
      <w:proofErr w:type="spellEnd"/>
      <w:r w:rsidRPr="00C56924">
        <w:rPr>
          <w:b/>
          <w:bCs/>
        </w:rPr>
        <w:t>:</w:t>
      </w:r>
    </w:p>
    <w:p w14:paraId="727D4DD4" w14:textId="38B0EF05" w:rsidR="00C56924" w:rsidRPr="00C56924" w:rsidRDefault="00C56924" w:rsidP="00C56924">
      <w:pPr>
        <w:numPr>
          <w:ilvl w:val="0"/>
          <w:numId w:val="2"/>
        </w:numPr>
        <w:rPr>
          <w:lang w:val="de-DE"/>
        </w:rPr>
      </w:pPr>
      <w:r w:rsidRPr="00C56924">
        <w:rPr>
          <w:lang w:val="de-DE"/>
        </w:rPr>
        <w:t>Ist die Entscheidung wirklich frei? Oder beeinflussen Tradition, Erziehung und finanzielle Abhängigkeit die Wahl?</w:t>
      </w:r>
    </w:p>
    <w:p w14:paraId="4C1FBFA4" w14:textId="13FD927F" w:rsidR="00C56924" w:rsidRPr="00C56924" w:rsidRDefault="00EF3801" w:rsidP="00C56924">
      <w:pPr>
        <w:numPr>
          <w:ilvl w:val="0"/>
          <w:numId w:val="2"/>
        </w:numPr>
        <w:rPr>
          <w:lang w:val="de-DE"/>
        </w:rPr>
      </w:pPr>
      <w:r>
        <w:rPr>
          <w:noProof/>
        </w:rPr>
        <w:drawing>
          <wp:anchor distT="114300" distB="114300" distL="114300" distR="114300" simplePos="0" relativeHeight="251678720" behindDoc="1" locked="0" layoutInCell="1" hidden="0" allowOverlap="1" wp14:anchorId="491903C1" wp14:editId="6E2FC4F4">
            <wp:simplePos x="0" y="0"/>
            <wp:positionH relativeFrom="column">
              <wp:posOffset>5647690</wp:posOffset>
            </wp:positionH>
            <wp:positionV relativeFrom="paragraph">
              <wp:posOffset>395605</wp:posOffset>
            </wp:positionV>
            <wp:extent cx="362585" cy="209550"/>
            <wp:effectExtent l="0" t="0" r="635" b="0"/>
            <wp:wrapNone/>
            <wp:docPr id="129357112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20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924" w:rsidRPr="00C56924">
        <w:rPr>
          <w:lang w:val="de-DE"/>
        </w:rPr>
        <w:t>Wer bezahlt deine Altersvorsorge, wenn dein Mann arbeitslos wird oder ihr euch trennt?</w:t>
      </w:r>
      <w:r w:rsidR="006F30B4" w:rsidRPr="006F30B4">
        <w:rPr>
          <w:noProof/>
          <w:lang w:val="de-DE"/>
        </w:rPr>
        <w:t xml:space="preserve"> </w:t>
      </w:r>
    </w:p>
    <w:p w14:paraId="7907D9B5" w14:textId="7BACD96C" w:rsidR="00C56924" w:rsidRPr="00C56924" w:rsidRDefault="00962298" w:rsidP="00C56924">
      <w:pPr>
        <w:rPr>
          <w:lang w:val="de-DE"/>
        </w:rPr>
      </w:pPr>
      <w:r>
        <w:rPr>
          <w:rFonts w:ascii="Space Grotesk" w:eastAsia="Space Grotesk" w:hAnsi="Space Grotesk" w:cs="Space Grotesk"/>
          <w:bCs/>
          <w:noProof/>
          <w:color w:val="999999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F7F5F6D" wp14:editId="53117A5B">
                <wp:simplePos x="0" y="0"/>
                <wp:positionH relativeFrom="column">
                  <wp:posOffset>-64526</wp:posOffset>
                </wp:positionH>
                <wp:positionV relativeFrom="paragraph">
                  <wp:posOffset>292002</wp:posOffset>
                </wp:positionV>
                <wp:extent cx="6233746" cy="316181"/>
                <wp:effectExtent l="0" t="0" r="15240" b="27305"/>
                <wp:wrapNone/>
                <wp:docPr id="1962447176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746" cy="31618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447EA" id="Rechteck 4" o:spid="_x0000_s1026" style="position:absolute;margin-left:-5.1pt;margin-top:23pt;width:490.85pt;height:24.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" fillcolor="#e2efd9 [665]" strokecolor="#a8d08d [1945]" strokeweight="1pt"/>
            </w:pict>
          </mc:Fallback>
        </mc:AlternateContent>
      </w:r>
      <w:r w:rsidR="006F30B4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5DA52" wp14:editId="14EBD0E1">
                <wp:simplePos x="0" y="0"/>
                <wp:positionH relativeFrom="column">
                  <wp:posOffset>0</wp:posOffset>
                </wp:positionH>
                <wp:positionV relativeFrom="paragraph">
                  <wp:posOffset>71462</wp:posOffset>
                </wp:positionV>
                <wp:extent cx="6075485" cy="0"/>
                <wp:effectExtent l="0" t="0" r="0" b="0"/>
                <wp:wrapNone/>
                <wp:docPr id="968782707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4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61D99" id="Gerader Verbinde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5pt" to="478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" strokecolor="#538135 [2409]" strokeweight="1pt">
                <v:stroke dashstyle="dash" joinstyle="miter"/>
              </v:line>
            </w:pict>
          </mc:Fallback>
        </mc:AlternateContent>
      </w:r>
    </w:p>
    <w:p w14:paraId="11E6E5FC" w14:textId="09734342" w:rsidR="006F30B4" w:rsidRPr="00C56924" w:rsidRDefault="006F30B4" w:rsidP="006F30B4">
      <w:pPr>
        <w:rPr>
          <w:b/>
          <w:bCs/>
          <w:color w:val="538135" w:themeColor="accent6" w:themeShade="BF"/>
        </w:rPr>
      </w:pPr>
      <w:r w:rsidRPr="00C56924">
        <w:rPr>
          <w:b/>
          <w:bCs/>
          <w:color w:val="538135" w:themeColor="accent6" w:themeShade="BF"/>
        </w:rPr>
        <w:t xml:space="preserve">Rolle </w:t>
      </w:r>
      <w:r w:rsidRPr="00962298">
        <w:rPr>
          <w:b/>
          <w:bCs/>
          <w:color w:val="538135" w:themeColor="accent6" w:themeShade="BF"/>
        </w:rPr>
        <w:t>2</w:t>
      </w:r>
      <w:r w:rsidRPr="00C56924">
        <w:rPr>
          <w:b/>
          <w:bCs/>
          <w:color w:val="538135" w:themeColor="accent6" w:themeShade="BF"/>
        </w:rPr>
        <w:t>: Social-Media-</w:t>
      </w:r>
      <w:proofErr w:type="spellStart"/>
      <w:r w:rsidRPr="00C56924">
        <w:rPr>
          <w:b/>
          <w:bCs/>
          <w:color w:val="538135" w:themeColor="accent6" w:themeShade="BF"/>
        </w:rPr>
        <w:t>Perspektive</w:t>
      </w:r>
      <w:proofErr w:type="spellEnd"/>
    </w:p>
    <w:p w14:paraId="6211BA27" w14:textId="097CD90D" w:rsidR="006F30B4" w:rsidRPr="00C56924" w:rsidRDefault="006F30B4" w:rsidP="006F30B4">
      <w:proofErr w:type="spellStart"/>
      <w:r w:rsidRPr="00C56924">
        <w:rPr>
          <w:b/>
          <w:bCs/>
        </w:rPr>
        <w:t>Deine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Argumente</w:t>
      </w:r>
      <w:proofErr w:type="spellEnd"/>
      <w:r w:rsidRPr="00C56924">
        <w:rPr>
          <w:b/>
          <w:bCs/>
        </w:rPr>
        <w:t>:</w:t>
      </w:r>
    </w:p>
    <w:p w14:paraId="5D1F608E" w14:textId="51904629" w:rsidR="006F30B4" w:rsidRPr="00C56924" w:rsidRDefault="006F30B4" w:rsidP="006F30B4">
      <w:pPr>
        <w:numPr>
          <w:ilvl w:val="0"/>
          <w:numId w:val="9"/>
        </w:numPr>
        <w:rPr>
          <w:lang w:val="de-DE"/>
        </w:rPr>
      </w:pPr>
      <w:r w:rsidRPr="00C56924">
        <w:rPr>
          <w:lang w:val="de-DE"/>
        </w:rPr>
        <w:t xml:space="preserve">In sozialen Medien wird das </w:t>
      </w:r>
      <w:proofErr w:type="spellStart"/>
      <w:r w:rsidRPr="00C56924">
        <w:rPr>
          <w:lang w:val="de-DE"/>
        </w:rPr>
        <w:t>Tradwife</w:t>
      </w:r>
      <w:proofErr w:type="spellEnd"/>
      <w:r w:rsidRPr="00C56924">
        <w:rPr>
          <w:lang w:val="de-DE"/>
        </w:rPr>
        <w:t>-Dasein oft idealisiert und ästhetisch inszeniert.</w:t>
      </w:r>
    </w:p>
    <w:p w14:paraId="17C80121" w14:textId="53DFE077" w:rsidR="006F30B4" w:rsidRPr="00C56924" w:rsidRDefault="006F30B4" w:rsidP="006F30B4">
      <w:pPr>
        <w:numPr>
          <w:ilvl w:val="0"/>
          <w:numId w:val="9"/>
        </w:numPr>
        <w:rPr>
          <w:lang w:val="de-DE"/>
        </w:rPr>
      </w:pPr>
      <w:r w:rsidRPr="00C56924">
        <w:rPr>
          <w:lang w:val="de-DE"/>
        </w:rPr>
        <w:t>Viele Influencerinnen verdienen damit Geld — das Bild ist nicht immer ehrlich.</w:t>
      </w:r>
    </w:p>
    <w:p w14:paraId="6EE004C9" w14:textId="49BCECDE" w:rsidR="006F30B4" w:rsidRPr="00C56924" w:rsidRDefault="006F30B4" w:rsidP="006F30B4">
      <w:pPr>
        <w:numPr>
          <w:ilvl w:val="0"/>
          <w:numId w:val="9"/>
        </w:numPr>
        <w:rPr>
          <w:lang w:val="de-DE"/>
        </w:rPr>
      </w:pPr>
      <w:r w:rsidRPr="00C56924">
        <w:rPr>
          <w:lang w:val="de-DE"/>
        </w:rPr>
        <w:t>Jüngere Frauen können dadurch ein verzerrtes Bild von Partnerschaft, Familie und finanzieller Sicherheit entwickeln.</w:t>
      </w:r>
      <w:r w:rsidRPr="006F30B4">
        <w:rPr>
          <w:rFonts w:ascii="Space Grotesk" w:eastAsia="Space Grotesk" w:hAnsi="Space Grotesk" w:cs="Space Grotesk"/>
          <w:bCs/>
          <w:noProof/>
          <w:color w:val="999999"/>
          <w:lang w:val="de-DE"/>
        </w:rPr>
        <w:t xml:space="preserve"> </w:t>
      </w:r>
    </w:p>
    <w:p w14:paraId="23247CE5" w14:textId="77777777" w:rsidR="006F30B4" w:rsidRPr="00C56924" w:rsidRDefault="006F30B4" w:rsidP="006F30B4">
      <w:pPr>
        <w:numPr>
          <w:ilvl w:val="0"/>
          <w:numId w:val="9"/>
        </w:numPr>
        <w:rPr>
          <w:lang w:val="de-DE"/>
        </w:rPr>
      </w:pPr>
      <w:r w:rsidRPr="00C56924">
        <w:rPr>
          <w:lang w:val="de-DE"/>
        </w:rPr>
        <w:t>Diese Inszenierungen sind meist nur für privilegierte Frauen realistisch.</w:t>
      </w:r>
    </w:p>
    <w:p w14:paraId="49D829FE" w14:textId="77777777" w:rsidR="006F30B4" w:rsidRPr="00C56924" w:rsidRDefault="006F30B4" w:rsidP="006F30B4">
      <w:proofErr w:type="spellStart"/>
      <w:r w:rsidRPr="00C56924">
        <w:rPr>
          <w:b/>
          <w:bCs/>
        </w:rPr>
        <w:t>Mögliche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Einwände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anderer</w:t>
      </w:r>
      <w:proofErr w:type="spellEnd"/>
      <w:r w:rsidRPr="00C56924">
        <w:rPr>
          <w:b/>
          <w:bCs/>
        </w:rPr>
        <w:t>:</w:t>
      </w:r>
    </w:p>
    <w:p w14:paraId="04CFD616" w14:textId="77777777" w:rsidR="006F30B4" w:rsidRPr="00C56924" w:rsidRDefault="006F30B4" w:rsidP="006F30B4">
      <w:pPr>
        <w:numPr>
          <w:ilvl w:val="0"/>
          <w:numId w:val="10"/>
        </w:numPr>
        <w:rPr>
          <w:lang w:val="de-DE"/>
        </w:rPr>
      </w:pPr>
      <w:r w:rsidRPr="00C56924">
        <w:rPr>
          <w:lang w:val="de-DE"/>
        </w:rPr>
        <w:t>Aber sind diese Influencerinnen nicht auch einfach Unternehmerinnen, die erfolgreich eine Nische besetzen?</w:t>
      </w:r>
    </w:p>
    <w:p w14:paraId="47602D0B" w14:textId="69D629B1" w:rsidR="006F30B4" w:rsidRPr="006F30B4" w:rsidRDefault="006F30B4" w:rsidP="00214E46">
      <w:pPr>
        <w:numPr>
          <w:ilvl w:val="0"/>
          <w:numId w:val="10"/>
        </w:numPr>
        <w:rPr>
          <w:b/>
          <w:bCs/>
          <w:lang w:val="de-DE"/>
        </w:rPr>
      </w:pPr>
      <w:proofErr w:type="spellStart"/>
      <w:r w:rsidRPr="00C56924">
        <w:rPr>
          <w:lang w:val="de-DE"/>
        </w:rPr>
        <w:t>Social</w:t>
      </w:r>
      <w:proofErr w:type="spellEnd"/>
      <w:r w:rsidRPr="00C56924">
        <w:rPr>
          <w:lang w:val="de-DE"/>
        </w:rPr>
        <w:t xml:space="preserve"> Media zeigt doch auch viele andere Lebensentwürfe.</w:t>
      </w:r>
    </w:p>
    <w:p w14:paraId="220B3AD4" w14:textId="77777777" w:rsidR="006F30B4" w:rsidRDefault="006F30B4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52C399FF" w14:textId="171B8CC8" w:rsidR="00C56924" w:rsidRPr="00C56924" w:rsidRDefault="00962298" w:rsidP="00C56924">
      <w:pPr>
        <w:rPr>
          <w:b/>
          <w:bCs/>
          <w:color w:val="538135" w:themeColor="accent6" w:themeShade="BF"/>
          <w:lang w:val="de-DE"/>
        </w:rPr>
      </w:pPr>
      <w:r>
        <w:rPr>
          <w:rFonts w:ascii="Space Grotesk" w:eastAsia="Space Grotesk" w:hAnsi="Space Grotesk" w:cs="Space Grotesk"/>
          <w:bCs/>
          <w:noProof/>
          <w:color w:val="999999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CB6211B" wp14:editId="7ED6482A">
                <wp:simplePos x="0" y="0"/>
                <wp:positionH relativeFrom="column">
                  <wp:posOffset>-61791</wp:posOffset>
                </wp:positionH>
                <wp:positionV relativeFrom="paragraph">
                  <wp:posOffset>-18366</wp:posOffset>
                </wp:positionV>
                <wp:extent cx="6013939" cy="254977"/>
                <wp:effectExtent l="0" t="0" r="25400" b="12065"/>
                <wp:wrapNone/>
                <wp:docPr id="1812972632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939" cy="2549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E42DD" id="Rechteck 4" o:spid="_x0000_s1026" style="position:absolute;margin-left:-4.85pt;margin-top:-1.45pt;width:473.55pt;height:20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" fillcolor="#e2efd9 [665]" strokecolor="#a8d08d [1945]" strokeweight="1pt"/>
            </w:pict>
          </mc:Fallback>
        </mc:AlternateContent>
      </w:r>
      <w:r w:rsidR="00C56924" w:rsidRPr="00C56924">
        <w:rPr>
          <w:b/>
          <w:bCs/>
          <w:color w:val="538135" w:themeColor="accent6" w:themeShade="BF"/>
          <w:lang w:val="de-DE"/>
        </w:rPr>
        <w:t xml:space="preserve"> Rolle </w:t>
      </w:r>
      <w:r w:rsidR="006F30B4" w:rsidRPr="00962298">
        <w:rPr>
          <w:b/>
          <w:bCs/>
          <w:color w:val="538135" w:themeColor="accent6" w:themeShade="BF"/>
          <w:lang w:val="de-DE"/>
        </w:rPr>
        <w:t>3</w:t>
      </w:r>
      <w:r w:rsidR="00C56924" w:rsidRPr="00C56924">
        <w:rPr>
          <w:b/>
          <w:bCs/>
          <w:color w:val="538135" w:themeColor="accent6" w:themeShade="BF"/>
          <w:lang w:val="de-DE"/>
        </w:rPr>
        <w:t xml:space="preserve">: Feministische Kritikerin </w:t>
      </w:r>
    </w:p>
    <w:p w14:paraId="34F7BAFB" w14:textId="4395DFDC" w:rsidR="00C56924" w:rsidRPr="00C56924" w:rsidRDefault="00C56924" w:rsidP="00C56924">
      <w:pPr>
        <w:rPr>
          <w:lang w:val="de-DE"/>
        </w:rPr>
      </w:pPr>
      <w:r w:rsidRPr="00C56924">
        <w:rPr>
          <w:b/>
          <w:bCs/>
          <w:lang w:val="de-DE"/>
        </w:rPr>
        <w:t>Deine Argumente:</w:t>
      </w:r>
    </w:p>
    <w:p w14:paraId="0ADF33DE" w14:textId="1E12CF6E" w:rsidR="003C25B6" w:rsidRDefault="00C56924" w:rsidP="003C25B6">
      <w:pPr>
        <w:numPr>
          <w:ilvl w:val="0"/>
          <w:numId w:val="5"/>
        </w:numPr>
        <w:rPr>
          <w:lang w:val="de-DE"/>
        </w:rPr>
      </w:pPr>
      <w:r w:rsidRPr="00C56924">
        <w:rPr>
          <w:lang w:val="de-DE"/>
        </w:rPr>
        <w:t xml:space="preserve">Das </w:t>
      </w:r>
      <w:proofErr w:type="spellStart"/>
      <w:r w:rsidRPr="00C56924">
        <w:rPr>
          <w:lang w:val="de-DE"/>
        </w:rPr>
        <w:t>Tradwife</w:t>
      </w:r>
      <w:proofErr w:type="spellEnd"/>
      <w:r w:rsidRPr="00C56924">
        <w:rPr>
          <w:lang w:val="de-DE"/>
        </w:rPr>
        <w:t>-Modell transportiert alte Geschlechterbilder, in denen Frauen für Haushalt und Kinder zuständig sind.</w:t>
      </w:r>
    </w:p>
    <w:p w14:paraId="474E3553" w14:textId="314EE1DE" w:rsidR="003C25B6" w:rsidRPr="00C56924" w:rsidRDefault="003C25B6" w:rsidP="003C25B6">
      <w:pPr>
        <w:numPr>
          <w:ilvl w:val="0"/>
          <w:numId w:val="5"/>
        </w:numPr>
        <w:rPr>
          <w:lang w:val="de-DE"/>
        </w:rPr>
      </w:pPr>
      <w:r w:rsidRPr="00C56924">
        <w:rPr>
          <w:lang w:val="de-DE"/>
        </w:rPr>
        <w:t>Das Bild von der „glücklichen Hausfrau“ wurde historisch immer wieder genutzt, um Frauen in wirtschaftlicher Abhängigkeit zu halten.</w:t>
      </w:r>
    </w:p>
    <w:p w14:paraId="3A674249" w14:textId="0E4A98BD" w:rsidR="00C56924" w:rsidRPr="00C56924" w:rsidRDefault="00C56924" w:rsidP="00C56924">
      <w:pPr>
        <w:numPr>
          <w:ilvl w:val="0"/>
          <w:numId w:val="5"/>
        </w:numPr>
        <w:rPr>
          <w:lang w:val="de-DE"/>
        </w:rPr>
      </w:pPr>
      <w:r w:rsidRPr="00C56924">
        <w:rPr>
          <w:lang w:val="de-DE"/>
        </w:rPr>
        <w:t>Es verhindert langfristig echte Gleichstellung und reproduziert Rollenmuster, die junge Frauen unter Druck setzen.</w:t>
      </w:r>
    </w:p>
    <w:p w14:paraId="2666B12E" w14:textId="41B8DB70" w:rsidR="00C56924" w:rsidRPr="00C56924" w:rsidRDefault="00C56924" w:rsidP="00C56924">
      <w:pPr>
        <w:numPr>
          <w:ilvl w:val="0"/>
          <w:numId w:val="5"/>
        </w:numPr>
        <w:rPr>
          <w:lang w:val="de-DE"/>
        </w:rPr>
      </w:pPr>
      <w:r w:rsidRPr="00C56924">
        <w:rPr>
          <w:lang w:val="de-DE"/>
        </w:rPr>
        <w:t>In Krisensituationen (z. B. Scheidung, Arbeitslosigkeit) sind Frauen oft ohne finanzielle Absicherung.</w:t>
      </w:r>
    </w:p>
    <w:p w14:paraId="4CA7F033" w14:textId="0A45949A" w:rsidR="00C56924" w:rsidRDefault="00C56924" w:rsidP="00C56924">
      <w:pPr>
        <w:numPr>
          <w:ilvl w:val="0"/>
          <w:numId w:val="5"/>
        </w:numPr>
        <w:rPr>
          <w:lang w:val="de-DE"/>
        </w:rPr>
      </w:pPr>
      <w:r w:rsidRPr="00C56924">
        <w:rPr>
          <w:lang w:val="de-DE"/>
        </w:rPr>
        <w:t>In der Gesellschaft wird Care-Arbeit bis heute nicht ausreichend anerkannt und bezahlt.</w:t>
      </w:r>
    </w:p>
    <w:p w14:paraId="3941E37E" w14:textId="5398D672" w:rsidR="003C25B6" w:rsidRPr="00C56924" w:rsidRDefault="003C25B6" w:rsidP="003C25B6">
      <w:pPr>
        <w:numPr>
          <w:ilvl w:val="0"/>
          <w:numId w:val="5"/>
        </w:numPr>
        <w:rPr>
          <w:lang w:val="de-DE"/>
        </w:rPr>
      </w:pPr>
      <w:r w:rsidRPr="00C56924">
        <w:rPr>
          <w:lang w:val="de-DE"/>
        </w:rPr>
        <w:t>Freiheit bedeutet nicht nur Wahlfreiheit, sondern auch finanzielle Unabhängigkeit.</w:t>
      </w:r>
    </w:p>
    <w:p w14:paraId="61B6C119" w14:textId="7E7C184B" w:rsidR="00C56924" w:rsidRPr="00C56924" w:rsidRDefault="00C56924" w:rsidP="00C56924">
      <w:proofErr w:type="spellStart"/>
      <w:r w:rsidRPr="00C56924">
        <w:rPr>
          <w:b/>
          <w:bCs/>
        </w:rPr>
        <w:t>Mögliche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Einwände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anderer</w:t>
      </w:r>
      <w:proofErr w:type="spellEnd"/>
      <w:r w:rsidRPr="00C56924">
        <w:rPr>
          <w:b/>
          <w:bCs/>
        </w:rPr>
        <w:t>:</w:t>
      </w:r>
    </w:p>
    <w:p w14:paraId="3B1ABD7D" w14:textId="3812728D" w:rsidR="00C56924" w:rsidRPr="00C56924" w:rsidRDefault="00C56924" w:rsidP="00C56924">
      <w:pPr>
        <w:numPr>
          <w:ilvl w:val="0"/>
          <w:numId w:val="6"/>
        </w:numPr>
        <w:rPr>
          <w:lang w:val="de-DE"/>
        </w:rPr>
      </w:pPr>
      <w:r w:rsidRPr="00C56924">
        <w:rPr>
          <w:lang w:val="de-DE"/>
        </w:rPr>
        <w:t>Aber es gibt doch auch Frauen, die genau darin ihr Glück finden.</w:t>
      </w:r>
    </w:p>
    <w:p w14:paraId="18F9E9D5" w14:textId="77777777" w:rsidR="00EF3801" w:rsidRDefault="00EF3801" w:rsidP="00EF3801">
      <w:pPr>
        <w:numPr>
          <w:ilvl w:val="0"/>
          <w:numId w:val="6"/>
        </w:numPr>
        <w:rPr>
          <w:lang w:val="de-DE"/>
        </w:rPr>
      </w:pPr>
      <w:r>
        <w:rPr>
          <w:noProof/>
        </w:rPr>
        <w:drawing>
          <wp:anchor distT="114300" distB="114300" distL="114300" distR="114300" simplePos="0" relativeHeight="251682816" behindDoc="1" locked="0" layoutInCell="1" hidden="0" allowOverlap="1" wp14:anchorId="6C5560D2" wp14:editId="189A0224">
            <wp:simplePos x="0" y="0"/>
            <wp:positionH relativeFrom="column">
              <wp:posOffset>5589319</wp:posOffset>
            </wp:positionH>
            <wp:positionV relativeFrom="paragraph">
              <wp:posOffset>123092</wp:posOffset>
            </wp:positionV>
            <wp:extent cx="362585" cy="209550"/>
            <wp:effectExtent l="0" t="0" r="635" b="0"/>
            <wp:wrapNone/>
            <wp:docPr id="1169059060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20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924" w:rsidRPr="00C56924">
        <w:rPr>
          <w:lang w:val="de-DE"/>
        </w:rPr>
        <w:t>Wird Feminismus nicht zu dogmatisch, wenn er Frauen diese Wahl verbietet?</w:t>
      </w:r>
      <w:r w:rsidRPr="00EF3801">
        <w:rPr>
          <w:noProof/>
          <w:lang w:val="de-DE"/>
        </w:rPr>
        <w:t xml:space="preserve"> </w:t>
      </w:r>
    </w:p>
    <w:p w14:paraId="4EF86621" w14:textId="1121D70F" w:rsidR="00C56924" w:rsidRPr="00C56924" w:rsidRDefault="00962298" w:rsidP="00EF3801">
      <w:pPr>
        <w:rPr>
          <w:lang w:val="de-DE"/>
        </w:rPr>
      </w:pPr>
      <w:r>
        <w:rPr>
          <w:rFonts w:ascii="Space Grotesk" w:eastAsia="Space Grotesk" w:hAnsi="Space Grotesk" w:cs="Space Grotesk"/>
          <w:bCs/>
          <w:noProof/>
          <w:color w:val="999999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FA9C924" wp14:editId="657D1679">
                <wp:simplePos x="0" y="0"/>
                <wp:positionH relativeFrom="column">
                  <wp:posOffset>-61839</wp:posOffset>
                </wp:positionH>
                <wp:positionV relativeFrom="paragraph">
                  <wp:posOffset>260888</wp:posOffset>
                </wp:positionV>
                <wp:extent cx="6013939" cy="254977"/>
                <wp:effectExtent l="0" t="0" r="25400" b="12065"/>
                <wp:wrapNone/>
                <wp:docPr id="192189322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939" cy="2549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8C906" id="Rechteck 4" o:spid="_x0000_s1026" style="position:absolute;margin-left:-4.85pt;margin-top:20.55pt;width:473.55pt;height:20.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" fillcolor="#e2efd9 [665]" strokecolor="#a8d08d [1945]" strokeweight="1pt"/>
            </w:pict>
          </mc:Fallback>
        </mc:AlternateContent>
      </w:r>
      <w:r w:rsidR="00EF380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6CF3FB" wp14:editId="4F2800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75485" cy="0"/>
                <wp:effectExtent l="0" t="0" r="0" b="0"/>
                <wp:wrapNone/>
                <wp:docPr id="348837581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4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EFD06" id="Gerader Verbinde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8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" strokecolor="#538135 [2409]" strokeweight="1pt">
                <v:stroke dashstyle="dash" joinstyle="miter"/>
              </v:line>
            </w:pict>
          </mc:Fallback>
        </mc:AlternateContent>
      </w:r>
    </w:p>
    <w:p w14:paraId="2A72CDB1" w14:textId="13B76521" w:rsidR="00C56924" w:rsidRPr="00C56924" w:rsidRDefault="00C56924" w:rsidP="00C56924">
      <w:pPr>
        <w:rPr>
          <w:b/>
          <w:bCs/>
          <w:color w:val="538135" w:themeColor="accent6" w:themeShade="BF"/>
          <w:lang w:val="de-DE"/>
        </w:rPr>
      </w:pPr>
      <w:r w:rsidRPr="00C56924">
        <w:rPr>
          <w:b/>
          <w:bCs/>
          <w:color w:val="538135" w:themeColor="accent6" w:themeShade="BF"/>
          <w:lang w:val="de-DE"/>
        </w:rPr>
        <w:t xml:space="preserve"> Rolle </w:t>
      </w:r>
      <w:r w:rsidR="006F30B4" w:rsidRPr="00962298">
        <w:rPr>
          <w:b/>
          <w:bCs/>
          <w:color w:val="538135" w:themeColor="accent6" w:themeShade="BF"/>
          <w:lang w:val="de-DE"/>
        </w:rPr>
        <w:t>4</w:t>
      </w:r>
      <w:r w:rsidRPr="00C56924">
        <w:rPr>
          <w:b/>
          <w:bCs/>
          <w:color w:val="538135" w:themeColor="accent6" w:themeShade="BF"/>
          <w:lang w:val="de-DE"/>
        </w:rPr>
        <w:t>: Ökonomisch-pragmatische Position (Neutral)</w:t>
      </w:r>
    </w:p>
    <w:p w14:paraId="1149C0A4" w14:textId="20569923" w:rsidR="00C56924" w:rsidRPr="00C56924" w:rsidRDefault="00C56924" w:rsidP="00C56924">
      <w:proofErr w:type="spellStart"/>
      <w:r w:rsidRPr="00C56924">
        <w:rPr>
          <w:b/>
          <w:bCs/>
        </w:rPr>
        <w:t>Deine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Argumente</w:t>
      </w:r>
      <w:proofErr w:type="spellEnd"/>
      <w:r w:rsidRPr="00C56924">
        <w:rPr>
          <w:b/>
          <w:bCs/>
        </w:rPr>
        <w:t>:</w:t>
      </w:r>
    </w:p>
    <w:p w14:paraId="5570160A" w14:textId="77777777" w:rsidR="00C56924" w:rsidRPr="00C56924" w:rsidRDefault="00C56924" w:rsidP="00C56924">
      <w:pPr>
        <w:numPr>
          <w:ilvl w:val="0"/>
          <w:numId w:val="7"/>
        </w:numPr>
        <w:rPr>
          <w:lang w:val="de-DE"/>
        </w:rPr>
      </w:pPr>
      <w:r w:rsidRPr="00C56924">
        <w:rPr>
          <w:lang w:val="de-DE"/>
        </w:rPr>
        <w:t>Jede Gesellschaft braucht Care-Arbeit – egal, ob von Männern oder Frauen geleistet.</w:t>
      </w:r>
    </w:p>
    <w:p w14:paraId="480A5BE4" w14:textId="77777777" w:rsidR="00C56924" w:rsidRPr="00C56924" w:rsidRDefault="00C56924" w:rsidP="00C56924">
      <w:pPr>
        <w:numPr>
          <w:ilvl w:val="0"/>
          <w:numId w:val="7"/>
        </w:numPr>
        <w:rPr>
          <w:lang w:val="de-DE"/>
        </w:rPr>
      </w:pPr>
      <w:r w:rsidRPr="00C56924">
        <w:rPr>
          <w:lang w:val="de-DE"/>
        </w:rPr>
        <w:t>Wichtig wäre, dass Care-Arbeit endlich gesellschaftlich und finanziell aufgewertet wird — egal wer sie leistet.</w:t>
      </w:r>
    </w:p>
    <w:p w14:paraId="507426FF" w14:textId="77777777" w:rsidR="00C56924" w:rsidRPr="00C56924" w:rsidRDefault="00C56924" w:rsidP="00C56924">
      <w:pPr>
        <w:numPr>
          <w:ilvl w:val="0"/>
          <w:numId w:val="7"/>
        </w:numPr>
        <w:rPr>
          <w:lang w:val="de-DE"/>
        </w:rPr>
      </w:pPr>
      <w:r w:rsidRPr="00C56924">
        <w:rPr>
          <w:lang w:val="de-DE"/>
        </w:rPr>
        <w:t>Auch Männer könnten mehr Care-Aufgaben übernehmen, um die Belastung fairer zu verteilen.</w:t>
      </w:r>
    </w:p>
    <w:p w14:paraId="1308F76E" w14:textId="77777777" w:rsidR="00C56924" w:rsidRDefault="00C56924" w:rsidP="00C56924">
      <w:pPr>
        <w:numPr>
          <w:ilvl w:val="0"/>
          <w:numId w:val="7"/>
        </w:numPr>
        <w:rPr>
          <w:lang w:val="de-DE"/>
        </w:rPr>
      </w:pPr>
      <w:proofErr w:type="spellStart"/>
      <w:r w:rsidRPr="00C56924">
        <w:rPr>
          <w:lang w:val="de-DE"/>
        </w:rPr>
        <w:t>Tradwives</w:t>
      </w:r>
      <w:proofErr w:type="spellEnd"/>
      <w:r w:rsidRPr="00C56924">
        <w:rPr>
          <w:lang w:val="de-DE"/>
        </w:rPr>
        <w:t xml:space="preserve"> sollten als individuelles Modell existieren dürfen, dürfen aber keine gesellschaftliche Norm werden.</w:t>
      </w:r>
    </w:p>
    <w:p w14:paraId="31311433" w14:textId="0A0F9B65" w:rsidR="00C56924" w:rsidRPr="00C56924" w:rsidRDefault="00C56924" w:rsidP="006F30B4">
      <w:pPr>
        <w:numPr>
          <w:ilvl w:val="0"/>
          <w:numId w:val="7"/>
        </w:numPr>
        <w:rPr>
          <w:lang w:val="de-DE"/>
        </w:rPr>
      </w:pPr>
      <w:r w:rsidRPr="00C56924">
        <w:rPr>
          <w:lang w:val="de-DE"/>
        </w:rPr>
        <w:t>Diese kostenlose Care-Arbeit spart dem Staat und dem Markt jedes Jahr Milliarden Euro.</w:t>
      </w:r>
    </w:p>
    <w:p w14:paraId="5A08F4ED" w14:textId="77777777" w:rsidR="00C56924" w:rsidRPr="00C56924" w:rsidRDefault="00C56924" w:rsidP="00C56924">
      <w:proofErr w:type="spellStart"/>
      <w:r w:rsidRPr="00C56924">
        <w:rPr>
          <w:b/>
          <w:bCs/>
        </w:rPr>
        <w:t>Mögliche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Einwände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anderer</w:t>
      </w:r>
      <w:proofErr w:type="spellEnd"/>
      <w:r w:rsidRPr="00C56924">
        <w:rPr>
          <w:b/>
          <w:bCs/>
        </w:rPr>
        <w:t>:</w:t>
      </w:r>
    </w:p>
    <w:p w14:paraId="24A90A41" w14:textId="77777777" w:rsidR="00C56924" w:rsidRPr="00C56924" w:rsidRDefault="00C56924" w:rsidP="00C56924">
      <w:pPr>
        <w:numPr>
          <w:ilvl w:val="0"/>
          <w:numId w:val="8"/>
        </w:numPr>
        <w:rPr>
          <w:lang w:val="de-DE"/>
        </w:rPr>
      </w:pPr>
      <w:r w:rsidRPr="00C56924">
        <w:rPr>
          <w:lang w:val="de-DE"/>
        </w:rPr>
        <w:t xml:space="preserve">Funktioniert das wirklich, wenn die gesellschaftlichen Strukturen weiterhin auf dem klassischen </w:t>
      </w:r>
      <w:proofErr w:type="spellStart"/>
      <w:r w:rsidRPr="00C56924">
        <w:rPr>
          <w:lang w:val="de-DE"/>
        </w:rPr>
        <w:t>Ernährermodell</w:t>
      </w:r>
      <w:proofErr w:type="spellEnd"/>
      <w:r w:rsidRPr="00C56924">
        <w:rPr>
          <w:lang w:val="de-DE"/>
        </w:rPr>
        <w:t xml:space="preserve"> basieren?</w:t>
      </w:r>
    </w:p>
    <w:p w14:paraId="2DF23993" w14:textId="0F35C564" w:rsidR="00FD119C" w:rsidRPr="006F30B4" w:rsidRDefault="00C56924" w:rsidP="006F30B4">
      <w:pPr>
        <w:numPr>
          <w:ilvl w:val="0"/>
          <w:numId w:val="8"/>
        </w:numPr>
        <w:rPr>
          <w:lang w:val="de-DE"/>
        </w:rPr>
      </w:pPr>
      <w:r w:rsidRPr="00C56924">
        <w:rPr>
          <w:lang w:val="de-DE"/>
        </w:rPr>
        <w:t xml:space="preserve">Ist das </w:t>
      </w:r>
      <w:proofErr w:type="spellStart"/>
      <w:r w:rsidRPr="00C56924">
        <w:rPr>
          <w:lang w:val="de-DE"/>
        </w:rPr>
        <w:t>Tradwife</w:t>
      </w:r>
      <w:proofErr w:type="spellEnd"/>
      <w:r w:rsidRPr="00C56924">
        <w:rPr>
          <w:lang w:val="de-DE"/>
        </w:rPr>
        <w:t>-Modell nicht doch ein Rückschritt?</w:t>
      </w:r>
    </w:p>
    <w:sectPr w:rsidR="00FD119C" w:rsidRPr="006F30B4" w:rsidSect="009D11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Space Grotesk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150"/>
    <w:multiLevelType w:val="multilevel"/>
    <w:tmpl w:val="12F4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41246"/>
    <w:multiLevelType w:val="multilevel"/>
    <w:tmpl w:val="81B2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92FF7"/>
    <w:multiLevelType w:val="multilevel"/>
    <w:tmpl w:val="CA4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F1FB2"/>
    <w:multiLevelType w:val="multilevel"/>
    <w:tmpl w:val="4EE2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756AF"/>
    <w:multiLevelType w:val="multilevel"/>
    <w:tmpl w:val="7376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E1604"/>
    <w:multiLevelType w:val="multilevel"/>
    <w:tmpl w:val="9218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F0403"/>
    <w:multiLevelType w:val="multilevel"/>
    <w:tmpl w:val="4306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30150"/>
    <w:multiLevelType w:val="multilevel"/>
    <w:tmpl w:val="152A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938BF"/>
    <w:multiLevelType w:val="multilevel"/>
    <w:tmpl w:val="4866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C0ED0"/>
    <w:multiLevelType w:val="multilevel"/>
    <w:tmpl w:val="CB44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4469">
    <w:abstractNumId w:val="2"/>
  </w:num>
  <w:num w:numId="2" w16cid:durableId="903217404">
    <w:abstractNumId w:val="3"/>
  </w:num>
  <w:num w:numId="3" w16cid:durableId="222722361">
    <w:abstractNumId w:val="9"/>
  </w:num>
  <w:num w:numId="4" w16cid:durableId="2111972714">
    <w:abstractNumId w:val="7"/>
  </w:num>
  <w:num w:numId="5" w16cid:durableId="1725594675">
    <w:abstractNumId w:val="0"/>
  </w:num>
  <w:num w:numId="6" w16cid:durableId="1702440176">
    <w:abstractNumId w:val="1"/>
  </w:num>
  <w:num w:numId="7" w16cid:durableId="1306281303">
    <w:abstractNumId w:val="6"/>
  </w:num>
  <w:num w:numId="8" w16cid:durableId="1031298011">
    <w:abstractNumId w:val="8"/>
  </w:num>
  <w:num w:numId="9" w16cid:durableId="515190694">
    <w:abstractNumId w:val="4"/>
  </w:num>
  <w:num w:numId="10" w16cid:durableId="1595093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24"/>
    <w:rsid w:val="002B5226"/>
    <w:rsid w:val="003162E3"/>
    <w:rsid w:val="003C25B6"/>
    <w:rsid w:val="004E2C1D"/>
    <w:rsid w:val="006275A2"/>
    <w:rsid w:val="006F30B4"/>
    <w:rsid w:val="00962298"/>
    <w:rsid w:val="009D1167"/>
    <w:rsid w:val="00C22081"/>
    <w:rsid w:val="00C56924"/>
    <w:rsid w:val="00EF3801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953"/>
  <w15:chartTrackingRefBased/>
  <w15:docId w15:val="{7063A643-F80F-40C8-B7AF-C3AE52A5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6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6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6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6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6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6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6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6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6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6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6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6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692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692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69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69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69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69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6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6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6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6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6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69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69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692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6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692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6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Remmel</dc:creator>
  <cp:keywords/>
  <dc:description/>
  <cp:lastModifiedBy>Jasmin Remmel</cp:lastModifiedBy>
  <cp:revision>2</cp:revision>
  <dcterms:created xsi:type="dcterms:W3CDTF">2025-06-16T06:36:00Z</dcterms:created>
  <dcterms:modified xsi:type="dcterms:W3CDTF">2025-06-16T07:53:00Z</dcterms:modified>
</cp:coreProperties>
</file>